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85E" w:rsidRPr="0038585E" w:rsidRDefault="0038585E" w:rsidP="0038585E">
      <w:pPr>
        <w:shd w:val="clear" w:color="auto" w:fill="FFFFFF"/>
        <w:spacing w:after="300" w:line="240" w:lineRule="auto"/>
        <w:jc w:val="center"/>
        <w:textAlignment w:val="baseline"/>
        <w:rPr>
          <w:rFonts w:eastAsia="Times New Roman" w:cstheme="minorHAnsi"/>
          <w:b/>
          <w:color w:val="000000"/>
          <w:sz w:val="32"/>
          <w:szCs w:val="24"/>
        </w:rPr>
      </w:pPr>
      <w:r>
        <w:rPr>
          <w:rFonts w:eastAsia="Times New Roman" w:cstheme="minorHAnsi"/>
          <w:b/>
          <w:color w:val="000000"/>
          <w:sz w:val="32"/>
          <w:szCs w:val="24"/>
        </w:rPr>
        <w:t>ENG 3C1</w:t>
      </w:r>
      <w:bookmarkStart w:id="0" w:name="_GoBack"/>
      <w:bookmarkEnd w:id="0"/>
      <w:r w:rsidRPr="0038585E">
        <w:rPr>
          <w:rFonts w:eastAsia="Times New Roman" w:cstheme="minorHAnsi"/>
          <w:b/>
          <w:color w:val="000000"/>
          <w:sz w:val="32"/>
          <w:szCs w:val="24"/>
        </w:rPr>
        <w:t xml:space="preserve"> – PRACTICE EXAMINATION</w:t>
      </w:r>
    </w:p>
    <w:p w:rsidR="0038585E" w:rsidRPr="0038585E" w:rsidRDefault="0038585E" w:rsidP="0038585E">
      <w:pPr>
        <w:shd w:val="clear" w:color="auto" w:fill="FFFFFF"/>
        <w:spacing w:after="300" w:line="240" w:lineRule="auto"/>
        <w:textAlignment w:val="baseline"/>
        <w:rPr>
          <w:rFonts w:eastAsia="Times New Roman" w:cstheme="minorHAnsi"/>
          <w:b/>
          <w:color w:val="000000"/>
          <w:sz w:val="24"/>
          <w:szCs w:val="24"/>
        </w:rPr>
      </w:pPr>
      <w:r>
        <w:rPr>
          <w:rFonts w:eastAsia="Times New Roman" w:cstheme="minorHAnsi"/>
          <w:b/>
          <w:color w:val="000000"/>
          <w:sz w:val="24"/>
          <w:szCs w:val="24"/>
        </w:rPr>
        <w:t>PART A – SIGHT PASSAGE (8</w:t>
      </w:r>
      <w:r w:rsidRPr="0038585E">
        <w:rPr>
          <w:rFonts w:eastAsia="Times New Roman" w:cstheme="minorHAnsi"/>
          <w:b/>
          <w:color w:val="000000"/>
          <w:sz w:val="24"/>
          <w:szCs w:val="24"/>
        </w:rPr>
        <w:t xml:space="preserve"> MARKS)</w:t>
      </w:r>
    </w:p>
    <w:p w:rsidR="0038585E" w:rsidRPr="0038585E" w:rsidRDefault="0038585E" w:rsidP="0038585E">
      <w:pPr>
        <w:shd w:val="clear" w:color="auto" w:fill="FFFFFF"/>
        <w:spacing w:after="300" w:line="240" w:lineRule="auto"/>
        <w:textAlignment w:val="baseline"/>
        <w:rPr>
          <w:rFonts w:eastAsia="Times New Roman" w:cstheme="minorHAnsi"/>
          <w:color w:val="000000"/>
          <w:sz w:val="24"/>
          <w:szCs w:val="28"/>
        </w:rPr>
      </w:pPr>
      <w:r w:rsidRPr="0038585E">
        <w:rPr>
          <w:rFonts w:eastAsia="Times New Roman" w:cstheme="minorHAnsi"/>
          <w:color w:val="000000"/>
          <w:sz w:val="24"/>
          <w:szCs w:val="28"/>
          <w:u w:val="single"/>
        </w:rPr>
        <w:t>Instructions:</w:t>
      </w:r>
      <w:r w:rsidRPr="0038585E">
        <w:rPr>
          <w:rFonts w:eastAsia="Times New Roman" w:cstheme="minorHAnsi"/>
          <w:color w:val="000000"/>
          <w:sz w:val="24"/>
          <w:szCs w:val="28"/>
        </w:rPr>
        <w:t xml:space="preserve">  Read the passage below and respond to the questions which follow in full sentences on lined paper, or the foolscap provided.  Marks will be awarded for content based on the point value assigned for each question, as well as for correct spelling and grammar.</w:t>
      </w:r>
    </w:p>
    <w:p w:rsidR="0038585E" w:rsidRPr="0038585E" w:rsidRDefault="0038585E" w:rsidP="0038585E">
      <w:pPr>
        <w:shd w:val="clear" w:color="auto" w:fill="FFFFFF"/>
        <w:spacing w:after="0" w:line="240" w:lineRule="auto"/>
        <w:jc w:val="center"/>
        <w:textAlignment w:val="baseline"/>
        <w:outlineLvl w:val="0"/>
        <w:rPr>
          <w:rFonts w:ascii="Georgia" w:eastAsia="Times New Roman" w:hAnsi="Georgia" w:cs="Times New Roman"/>
          <w:color w:val="000000"/>
          <w:kern w:val="36"/>
          <w:sz w:val="38"/>
          <w:szCs w:val="38"/>
        </w:rPr>
      </w:pPr>
      <w:r w:rsidRPr="0038585E">
        <w:rPr>
          <w:rFonts w:ascii="Georgia" w:eastAsia="Times New Roman" w:hAnsi="Georgia" w:cs="Times New Roman"/>
          <w:color w:val="000000"/>
          <w:kern w:val="36"/>
          <w:sz w:val="38"/>
          <w:szCs w:val="38"/>
        </w:rPr>
        <w:t>Toronto eyes 2024 Summer Olympics</w:t>
      </w:r>
    </w:p>
    <w:p w:rsidR="0038585E" w:rsidRPr="0038585E" w:rsidRDefault="0038585E" w:rsidP="0038585E">
      <w:pPr>
        <w:spacing w:after="0" w:line="240" w:lineRule="auto"/>
        <w:jc w:val="center"/>
        <w:textAlignment w:val="baseline"/>
        <w:rPr>
          <w:rFonts w:ascii="Georgia" w:eastAsia="Times New Roman" w:hAnsi="Georgia" w:cs="Helvetica"/>
          <w:caps/>
          <w:color w:val="FF0000"/>
          <w:sz w:val="17"/>
          <w:szCs w:val="17"/>
        </w:rPr>
      </w:pPr>
      <w:r w:rsidRPr="0038585E">
        <w:rPr>
          <w:rFonts w:ascii="Georgia" w:eastAsia="Times New Roman" w:hAnsi="Georgia" w:cs="Helvetica"/>
          <w:caps/>
          <w:color w:val="FF0000"/>
          <w:sz w:val="17"/>
          <w:szCs w:val="17"/>
        </w:rPr>
        <w:t>KELLY GRANT </w:t>
      </w:r>
      <w:r w:rsidRPr="0038585E">
        <w:rPr>
          <w:rFonts w:ascii="Georgia" w:eastAsia="Times New Roman" w:hAnsi="Georgia" w:cs="Helvetica"/>
          <w:caps/>
          <w:color w:val="000000"/>
          <w:sz w:val="17"/>
          <w:szCs w:val="17"/>
          <w:bdr w:val="none" w:sz="0" w:space="0" w:color="auto" w:frame="1"/>
        </w:rPr>
        <w:t>- CITY HALL BUREAU CHIEF</w:t>
      </w:r>
    </w:p>
    <w:p w:rsidR="0038585E" w:rsidRPr="0038585E" w:rsidRDefault="0038585E" w:rsidP="0038585E">
      <w:pPr>
        <w:spacing w:after="0" w:line="240" w:lineRule="auto"/>
        <w:jc w:val="center"/>
        <w:textAlignment w:val="baseline"/>
        <w:rPr>
          <w:rFonts w:ascii="Helvetica" w:eastAsia="Times New Roman" w:hAnsi="Helvetica" w:cs="Helvetica"/>
          <w:color w:val="000000"/>
          <w:sz w:val="17"/>
          <w:szCs w:val="17"/>
        </w:rPr>
      </w:pPr>
      <w:r w:rsidRPr="0038585E">
        <w:rPr>
          <w:rFonts w:ascii="Helvetica" w:eastAsia="Times New Roman" w:hAnsi="Helvetica" w:cs="Helvetica"/>
          <w:color w:val="000000"/>
          <w:sz w:val="17"/>
          <w:szCs w:val="17"/>
        </w:rPr>
        <w:t>The Globe and Mail</w:t>
      </w:r>
    </w:p>
    <w:p w:rsidR="0038585E" w:rsidRPr="0038585E" w:rsidRDefault="0038585E" w:rsidP="0038585E">
      <w:pPr>
        <w:spacing w:after="0" w:line="240" w:lineRule="auto"/>
        <w:jc w:val="center"/>
        <w:textAlignment w:val="baseline"/>
        <w:rPr>
          <w:rFonts w:ascii="Helvetica" w:eastAsia="Times New Roman" w:hAnsi="Helvetica" w:cs="Helvetica"/>
          <w:color w:val="000000"/>
          <w:sz w:val="17"/>
          <w:szCs w:val="17"/>
        </w:rPr>
      </w:pPr>
      <w:r w:rsidRPr="0038585E">
        <w:rPr>
          <w:rFonts w:ascii="Helvetica" w:eastAsia="Times New Roman" w:hAnsi="Helvetica" w:cs="Helvetica"/>
          <w:color w:val="000000"/>
          <w:sz w:val="17"/>
          <w:szCs w:val="17"/>
        </w:rPr>
        <w:t>Published Friday, Jun. 08 2012, 1:11 PM EDT</w:t>
      </w:r>
    </w:p>
    <w:p w:rsidR="0038585E" w:rsidRPr="0038585E" w:rsidRDefault="0038585E" w:rsidP="0038585E">
      <w:pPr>
        <w:spacing w:after="0" w:line="240" w:lineRule="auto"/>
        <w:jc w:val="center"/>
        <w:textAlignment w:val="baseline"/>
        <w:rPr>
          <w:rFonts w:ascii="Helvetica" w:eastAsia="Times New Roman" w:hAnsi="Helvetica" w:cs="Helvetica"/>
          <w:color w:val="000000"/>
          <w:sz w:val="17"/>
          <w:szCs w:val="17"/>
        </w:rPr>
      </w:pPr>
      <w:r w:rsidRPr="0038585E">
        <w:rPr>
          <w:rFonts w:ascii="Helvetica" w:eastAsia="Times New Roman" w:hAnsi="Helvetica" w:cs="Helvetica"/>
          <w:color w:val="000000"/>
          <w:sz w:val="17"/>
          <w:szCs w:val="17"/>
        </w:rPr>
        <w:t>Last updated Friday, Jun. 08 2012, 11:01 PM EDT</w:t>
      </w:r>
    </w:p>
    <w:p w:rsidR="0038585E" w:rsidRPr="0038585E" w:rsidRDefault="0038585E" w:rsidP="0038585E">
      <w:pPr>
        <w:shd w:val="clear" w:color="auto" w:fill="FFFFFF"/>
        <w:spacing w:after="300" w:line="240" w:lineRule="auto"/>
        <w:jc w:val="center"/>
        <w:textAlignment w:val="baseline"/>
        <w:rPr>
          <w:rFonts w:ascii="Verdana" w:eastAsia="Times New Roman" w:hAnsi="Verdana" w:cs="Times New Roman"/>
          <w:color w:val="000000"/>
          <w:sz w:val="18"/>
          <w:szCs w:val="18"/>
        </w:rPr>
      </w:pPr>
    </w:p>
    <w:p w:rsidR="0038585E" w:rsidRPr="0038585E" w:rsidRDefault="0038585E" w:rsidP="0038585E">
      <w:pPr>
        <w:shd w:val="clear" w:color="auto" w:fill="FFFFFF"/>
        <w:spacing w:after="300" w:line="240" w:lineRule="auto"/>
        <w:textAlignment w:val="baseline"/>
        <w:rPr>
          <w:rFonts w:ascii="Verdana" w:eastAsia="Times New Roman" w:hAnsi="Verdana" w:cs="Times New Roman"/>
          <w:color w:val="000000"/>
          <w:sz w:val="18"/>
          <w:szCs w:val="18"/>
        </w:rPr>
      </w:pPr>
      <w:r w:rsidRPr="0038585E">
        <w:rPr>
          <w:rFonts w:ascii="Verdana" w:eastAsia="Times New Roman" w:hAnsi="Verdana" w:cs="Times New Roman"/>
          <w:color w:val="000000"/>
          <w:sz w:val="18"/>
          <w:szCs w:val="18"/>
        </w:rPr>
        <w:t>Toronto is mulling another Olympic bid.</w:t>
      </w:r>
    </w:p>
    <w:p w:rsidR="0038585E" w:rsidRPr="0038585E" w:rsidRDefault="0038585E" w:rsidP="0038585E">
      <w:pPr>
        <w:shd w:val="clear" w:color="auto" w:fill="FFFFFF"/>
        <w:spacing w:after="300" w:line="240" w:lineRule="auto"/>
        <w:textAlignment w:val="baseline"/>
        <w:rPr>
          <w:rFonts w:ascii="Verdana" w:eastAsia="Times New Roman" w:hAnsi="Verdana" w:cs="Times New Roman"/>
          <w:color w:val="000000"/>
          <w:sz w:val="18"/>
          <w:szCs w:val="18"/>
        </w:rPr>
      </w:pPr>
      <w:r w:rsidRPr="0038585E">
        <w:rPr>
          <w:rFonts w:ascii="Verdana" w:eastAsia="Times New Roman" w:hAnsi="Verdana" w:cs="Times New Roman"/>
          <w:color w:val="000000"/>
          <w:sz w:val="18"/>
          <w:szCs w:val="18"/>
        </w:rPr>
        <w:t xml:space="preserve">City council has voted to ask for a staff report on pursuing the 2024 Summer Games after Councillor </w:t>
      </w:r>
      <w:proofErr w:type="spellStart"/>
      <w:r w:rsidRPr="0038585E">
        <w:rPr>
          <w:rFonts w:ascii="Verdana" w:eastAsia="Times New Roman" w:hAnsi="Verdana" w:cs="Times New Roman"/>
          <w:color w:val="000000"/>
          <w:sz w:val="18"/>
          <w:szCs w:val="18"/>
        </w:rPr>
        <w:t>Denzil</w:t>
      </w:r>
      <w:proofErr w:type="spellEnd"/>
      <w:r w:rsidRPr="0038585E">
        <w:rPr>
          <w:rFonts w:ascii="Verdana" w:eastAsia="Times New Roman" w:hAnsi="Verdana" w:cs="Times New Roman"/>
          <w:color w:val="000000"/>
          <w:sz w:val="18"/>
          <w:szCs w:val="18"/>
        </w:rPr>
        <w:t xml:space="preserve"> </w:t>
      </w:r>
      <w:proofErr w:type="spellStart"/>
      <w:r w:rsidRPr="0038585E">
        <w:rPr>
          <w:rFonts w:ascii="Verdana" w:eastAsia="Times New Roman" w:hAnsi="Verdana" w:cs="Times New Roman"/>
          <w:color w:val="000000"/>
          <w:sz w:val="18"/>
          <w:szCs w:val="18"/>
        </w:rPr>
        <w:t>Minnan</w:t>
      </w:r>
      <w:proofErr w:type="spellEnd"/>
      <w:r w:rsidRPr="0038585E">
        <w:rPr>
          <w:rFonts w:ascii="Verdana" w:eastAsia="Times New Roman" w:hAnsi="Verdana" w:cs="Times New Roman"/>
          <w:color w:val="000000"/>
          <w:sz w:val="18"/>
          <w:szCs w:val="18"/>
        </w:rPr>
        <w:t>-Wong, a member of the mayor’s inner circle, tacked the last-minute request onto a motion to explore a bid for the 2025 World Expo.</w:t>
      </w:r>
    </w:p>
    <w:p w:rsidR="0038585E" w:rsidRPr="0038585E" w:rsidRDefault="0038585E" w:rsidP="0038585E">
      <w:pPr>
        <w:shd w:val="clear" w:color="auto" w:fill="FFFFFF"/>
        <w:spacing w:after="300" w:line="240" w:lineRule="auto"/>
        <w:textAlignment w:val="baseline"/>
        <w:rPr>
          <w:rFonts w:ascii="Verdana" w:eastAsia="Times New Roman" w:hAnsi="Verdana" w:cs="Times New Roman"/>
          <w:color w:val="000000"/>
          <w:sz w:val="18"/>
          <w:szCs w:val="18"/>
        </w:rPr>
      </w:pPr>
      <w:r w:rsidRPr="0038585E">
        <w:rPr>
          <w:rFonts w:ascii="Verdana" w:eastAsia="Times New Roman" w:hAnsi="Verdana" w:cs="Times New Roman"/>
          <w:color w:val="000000"/>
          <w:sz w:val="18"/>
          <w:szCs w:val="18"/>
        </w:rPr>
        <w:t xml:space="preserve"> “I think it would be great for the city, great for the economy,” Mr. </w:t>
      </w:r>
      <w:proofErr w:type="spellStart"/>
      <w:r w:rsidRPr="0038585E">
        <w:rPr>
          <w:rFonts w:ascii="Verdana" w:eastAsia="Times New Roman" w:hAnsi="Verdana" w:cs="Times New Roman"/>
          <w:color w:val="000000"/>
          <w:sz w:val="18"/>
          <w:szCs w:val="18"/>
        </w:rPr>
        <w:t>Minnan</w:t>
      </w:r>
      <w:proofErr w:type="spellEnd"/>
      <w:r w:rsidRPr="0038585E">
        <w:rPr>
          <w:rFonts w:ascii="Verdana" w:eastAsia="Times New Roman" w:hAnsi="Verdana" w:cs="Times New Roman"/>
          <w:color w:val="000000"/>
          <w:sz w:val="18"/>
          <w:szCs w:val="18"/>
        </w:rPr>
        <w:t>-Wong said of the Olympics. “It would create a lot of jobs and it is the number one global event that a city could host.”</w:t>
      </w:r>
    </w:p>
    <w:p w:rsidR="0038585E" w:rsidRPr="0038585E" w:rsidRDefault="0038585E" w:rsidP="0038585E">
      <w:pPr>
        <w:shd w:val="clear" w:color="auto" w:fill="FFFFFF"/>
        <w:spacing w:after="300" w:line="240" w:lineRule="auto"/>
        <w:textAlignment w:val="baseline"/>
        <w:rPr>
          <w:rFonts w:ascii="Verdana" w:eastAsia="Times New Roman" w:hAnsi="Verdana" w:cs="Times New Roman"/>
          <w:color w:val="000000"/>
          <w:sz w:val="18"/>
          <w:szCs w:val="18"/>
        </w:rPr>
      </w:pPr>
      <w:r w:rsidRPr="0038585E">
        <w:rPr>
          <w:rFonts w:ascii="Verdana" w:eastAsia="Times New Roman" w:hAnsi="Verdana" w:cs="Times New Roman"/>
          <w:color w:val="000000"/>
          <w:sz w:val="18"/>
          <w:szCs w:val="18"/>
        </w:rPr>
        <w:t xml:space="preserve">Although Mayor Rob Ford’s lukewarm response sunk a nascent bid for the 2020 Games, Mr. </w:t>
      </w:r>
      <w:proofErr w:type="spellStart"/>
      <w:r w:rsidRPr="0038585E">
        <w:rPr>
          <w:rFonts w:ascii="Verdana" w:eastAsia="Times New Roman" w:hAnsi="Verdana" w:cs="Times New Roman"/>
          <w:color w:val="000000"/>
          <w:sz w:val="18"/>
          <w:szCs w:val="18"/>
        </w:rPr>
        <w:t>Minnan</w:t>
      </w:r>
      <w:proofErr w:type="spellEnd"/>
      <w:r w:rsidRPr="0038585E">
        <w:rPr>
          <w:rFonts w:ascii="Verdana" w:eastAsia="Times New Roman" w:hAnsi="Verdana" w:cs="Times New Roman"/>
          <w:color w:val="000000"/>
          <w:sz w:val="18"/>
          <w:szCs w:val="18"/>
        </w:rPr>
        <w:t>-Wong said the mayor is open to hearing the pros and cons of chasing the 2024 event.</w:t>
      </w:r>
    </w:p>
    <w:p w:rsidR="0038585E" w:rsidRPr="0038585E" w:rsidRDefault="0038585E" w:rsidP="0038585E">
      <w:pPr>
        <w:shd w:val="clear" w:color="auto" w:fill="FFFFFF"/>
        <w:spacing w:after="300" w:line="240" w:lineRule="auto"/>
        <w:textAlignment w:val="baseline"/>
        <w:rPr>
          <w:rFonts w:ascii="Verdana" w:eastAsia="Times New Roman" w:hAnsi="Verdana" w:cs="Times New Roman"/>
          <w:color w:val="000000"/>
          <w:sz w:val="18"/>
          <w:szCs w:val="18"/>
        </w:rPr>
      </w:pPr>
      <w:r w:rsidRPr="0038585E">
        <w:rPr>
          <w:rFonts w:ascii="Verdana" w:eastAsia="Times New Roman" w:hAnsi="Verdana" w:cs="Times New Roman"/>
          <w:color w:val="000000"/>
          <w:sz w:val="18"/>
          <w:szCs w:val="18"/>
        </w:rPr>
        <w:t>Mr. Ford voted in favour of the study.</w:t>
      </w:r>
    </w:p>
    <w:p w:rsidR="0038585E" w:rsidRPr="0038585E" w:rsidRDefault="0038585E" w:rsidP="0038585E">
      <w:pPr>
        <w:shd w:val="clear" w:color="auto" w:fill="FFFFFF"/>
        <w:spacing w:after="300" w:line="240" w:lineRule="auto"/>
        <w:textAlignment w:val="baseline"/>
        <w:rPr>
          <w:rFonts w:ascii="Verdana" w:eastAsia="Times New Roman" w:hAnsi="Verdana" w:cs="Times New Roman"/>
          <w:color w:val="000000"/>
          <w:sz w:val="18"/>
          <w:szCs w:val="18"/>
        </w:rPr>
      </w:pPr>
      <w:r w:rsidRPr="0038585E">
        <w:rPr>
          <w:rFonts w:ascii="Verdana" w:eastAsia="Times New Roman" w:hAnsi="Verdana" w:cs="Times New Roman"/>
          <w:color w:val="000000"/>
          <w:sz w:val="18"/>
          <w:szCs w:val="18"/>
        </w:rPr>
        <w:t xml:space="preserve">“He has some reservations about it,” Mr. </w:t>
      </w:r>
      <w:proofErr w:type="spellStart"/>
      <w:r w:rsidRPr="0038585E">
        <w:rPr>
          <w:rFonts w:ascii="Verdana" w:eastAsia="Times New Roman" w:hAnsi="Verdana" w:cs="Times New Roman"/>
          <w:color w:val="000000"/>
          <w:sz w:val="18"/>
          <w:szCs w:val="18"/>
        </w:rPr>
        <w:t>Minnan</w:t>
      </w:r>
      <w:proofErr w:type="spellEnd"/>
      <w:r w:rsidRPr="0038585E">
        <w:rPr>
          <w:rFonts w:ascii="Verdana" w:eastAsia="Times New Roman" w:hAnsi="Verdana" w:cs="Times New Roman"/>
          <w:color w:val="000000"/>
          <w:sz w:val="18"/>
          <w:szCs w:val="18"/>
        </w:rPr>
        <w:t>-Wong conceded. “I don’t think the mayor is prepared to make a decision right now. He wants to see all the facts.”</w:t>
      </w:r>
    </w:p>
    <w:p w:rsidR="0038585E" w:rsidRPr="0038585E" w:rsidRDefault="0038585E" w:rsidP="0038585E">
      <w:pPr>
        <w:shd w:val="clear" w:color="auto" w:fill="FFFFFF"/>
        <w:spacing w:after="300" w:line="240" w:lineRule="auto"/>
        <w:textAlignment w:val="baseline"/>
        <w:rPr>
          <w:rFonts w:ascii="Verdana" w:eastAsia="Times New Roman" w:hAnsi="Verdana" w:cs="Times New Roman"/>
          <w:color w:val="000000"/>
          <w:sz w:val="18"/>
          <w:szCs w:val="18"/>
        </w:rPr>
      </w:pPr>
      <w:r w:rsidRPr="0038585E">
        <w:rPr>
          <w:rFonts w:ascii="Verdana" w:eastAsia="Times New Roman" w:hAnsi="Verdana" w:cs="Times New Roman"/>
          <w:color w:val="000000"/>
          <w:sz w:val="18"/>
          <w:szCs w:val="18"/>
        </w:rPr>
        <w:t xml:space="preserve">While council debated the motion, Mr. </w:t>
      </w:r>
      <w:proofErr w:type="spellStart"/>
      <w:r w:rsidRPr="0038585E">
        <w:rPr>
          <w:rFonts w:ascii="Verdana" w:eastAsia="Times New Roman" w:hAnsi="Verdana" w:cs="Times New Roman"/>
          <w:color w:val="000000"/>
          <w:sz w:val="18"/>
          <w:szCs w:val="18"/>
        </w:rPr>
        <w:t>Minnan</w:t>
      </w:r>
      <w:proofErr w:type="spellEnd"/>
      <w:r w:rsidRPr="0038585E">
        <w:rPr>
          <w:rFonts w:ascii="Verdana" w:eastAsia="Times New Roman" w:hAnsi="Verdana" w:cs="Times New Roman"/>
          <w:color w:val="000000"/>
          <w:sz w:val="18"/>
          <w:szCs w:val="18"/>
        </w:rPr>
        <w:t>-Wong used his cellphone to call Bob Richardson, the well-connected organizer behind Toronto’s successful Pan Am Games bid.</w:t>
      </w:r>
    </w:p>
    <w:p w:rsidR="0038585E" w:rsidRPr="0038585E" w:rsidRDefault="0038585E" w:rsidP="0038585E">
      <w:pPr>
        <w:shd w:val="clear" w:color="auto" w:fill="FFFFFF"/>
        <w:spacing w:after="300" w:line="240" w:lineRule="auto"/>
        <w:textAlignment w:val="baseline"/>
        <w:rPr>
          <w:rFonts w:ascii="Verdana" w:eastAsia="Times New Roman" w:hAnsi="Verdana" w:cs="Times New Roman"/>
          <w:color w:val="000000"/>
          <w:sz w:val="18"/>
          <w:szCs w:val="18"/>
        </w:rPr>
      </w:pPr>
      <w:r w:rsidRPr="0038585E">
        <w:rPr>
          <w:rFonts w:ascii="Verdana" w:eastAsia="Times New Roman" w:hAnsi="Verdana" w:cs="Times New Roman"/>
          <w:color w:val="000000"/>
          <w:sz w:val="18"/>
          <w:szCs w:val="18"/>
        </w:rPr>
        <w:t>Mr. Richardson told The Globe and Mail last fall he was assembling a campaign to bring the 2024 Games to the Golden Horseshoe.</w:t>
      </w:r>
    </w:p>
    <w:p w:rsidR="0038585E" w:rsidRPr="0038585E" w:rsidRDefault="0038585E" w:rsidP="0038585E">
      <w:pPr>
        <w:shd w:val="clear" w:color="auto" w:fill="FFFFFF"/>
        <w:spacing w:after="300" w:line="240" w:lineRule="auto"/>
        <w:textAlignment w:val="baseline"/>
        <w:rPr>
          <w:rFonts w:ascii="Verdana" w:eastAsia="Times New Roman" w:hAnsi="Verdana" w:cs="Times New Roman"/>
          <w:color w:val="000000"/>
          <w:sz w:val="18"/>
          <w:szCs w:val="18"/>
        </w:rPr>
      </w:pPr>
      <w:r w:rsidRPr="0038585E">
        <w:rPr>
          <w:rFonts w:ascii="Verdana" w:eastAsia="Times New Roman" w:hAnsi="Verdana" w:cs="Times New Roman"/>
          <w:color w:val="000000"/>
          <w:sz w:val="18"/>
          <w:szCs w:val="18"/>
        </w:rPr>
        <w:t>There hasn’t been much progress since, Mr. Richardson said on Friday. But he welcomed the city’s involvement.</w:t>
      </w:r>
    </w:p>
    <w:p w:rsidR="0038585E" w:rsidRPr="0038585E" w:rsidRDefault="0038585E" w:rsidP="0038585E">
      <w:pPr>
        <w:shd w:val="clear" w:color="auto" w:fill="FFFFFF"/>
        <w:spacing w:after="300" w:line="240" w:lineRule="auto"/>
        <w:textAlignment w:val="baseline"/>
        <w:rPr>
          <w:rFonts w:ascii="Verdana" w:eastAsia="Times New Roman" w:hAnsi="Verdana" w:cs="Times New Roman"/>
          <w:color w:val="000000"/>
          <w:sz w:val="18"/>
          <w:szCs w:val="18"/>
        </w:rPr>
      </w:pPr>
      <w:r w:rsidRPr="0038585E">
        <w:rPr>
          <w:rFonts w:ascii="Verdana" w:eastAsia="Times New Roman" w:hAnsi="Verdana" w:cs="Times New Roman"/>
          <w:color w:val="000000"/>
          <w:sz w:val="18"/>
          <w:szCs w:val="18"/>
        </w:rPr>
        <w:t>“I think it’s a smart thing for council to do,” he said. “I’m a believer in these projects. I think that they’re good for cities and I think it’s worth looking at.”</w:t>
      </w:r>
    </w:p>
    <w:p w:rsidR="0038585E" w:rsidRPr="0038585E" w:rsidRDefault="0038585E" w:rsidP="0038585E">
      <w:pPr>
        <w:shd w:val="clear" w:color="auto" w:fill="FFFFFF"/>
        <w:spacing w:after="300" w:line="240" w:lineRule="auto"/>
        <w:textAlignment w:val="baseline"/>
        <w:rPr>
          <w:rFonts w:ascii="Verdana" w:eastAsia="Times New Roman" w:hAnsi="Verdana" w:cs="Times New Roman"/>
          <w:color w:val="000000"/>
          <w:sz w:val="18"/>
          <w:szCs w:val="18"/>
        </w:rPr>
      </w:pPr>
      <w:r w:rsidRPr="0038585E">
        <w:rPr>
          <w:rFonts w:ascii="Verdana" w:eastAsia="Times New Roman" w:hAnsi="Verdana" w:cs="Times New Roman"/>
          <w:color w:val="000000"/>
          <w:sz w:val="18"/>
          <w:szCs w:val="18"/>
        </w:rPr>
        <w:t>This would be Toronto’s third shot at its Olympic dream since losing the 1996 Games to Atlanta.</w:t>
      </w:r>
    </w:p>
    <w:p w:rsidR="0038585E" w:rsidRPr="0038585E" w:rsidRDefault="0038585E" w:rsidP="0038585E">
      <w:pPr>
        <w:shd w:val="clear" w:color="auto" w:fill="FFFFFF"/>
        <w:spacing w:after="300" w:line="240" w:lineRule="auto"/>
        <w:textAlignment w:val="baseline"/>
        <w:rPr>
          <w:rFonts w:ascii="Verdana" w:eastAsia="Times New Roman" w:hAnsi="Verdana" w:cs="Times New Roman"/>
          <w:color w:val="000000"/>
          <w:sz w:val="18"/>
          <w:szCs w:val="18"/>
        </w:rPr>
      </w:pPr>
      <w:r w:rsidRPr="0038585E">
        <w:rPr>
          <w:rFonts w:ascii="Verdana" w:eastAsia="Times New Roman" w:hAnsi="Verdana" w:cs="Times New Roman"/>
          <w:color w:val="000000"/>
          <w:sz w:val="18"/>
          <w:szCs w:val="18"/>
        </w:rPr>
        <w:t>Beijing bested Toronto for the 2008 Games. A run at the 2020 event, also spearheaded by Mr. Richardson, was shelved because of Mr. Ford’s opposition.</w:t>
      </w:r>
    </w:p>
    <w:p w:rsidR="0038585E" w:rsidRPr="0038585E" w:rsidRDefault="0038585E" w:rsidP="0038585E">
      <w:pPr>
        <w:shd w:val="clear" w:color="auto" w:fill="FFFFFF"/>
        <w:spacing w:after="300" w:line="240" w:lineRule="auto"/>
        <w:textAlignment w:val="baseline"/>
        <w:rPr>
          <w:rFonts w:ascii="Verdana" w:eastAsia="Times New Roman" w:hAnsi="Verdana" w:cs="Times New Roman"/>
          <w:color w:val="000000"/>
          <w:sz w:val="18"/>
          <w:szCs w:val="18"/>
        </w:rPr>
      </w:pPr>
      <w:r w:rsidRPr="0038585E">
        <w:rPr>
          <w:rFonts w:ascii="Verdana" w:eastAsia="Times New Roman" w:hAnsi="Verdana" w:cs="Times New Roman"/>
          <w:color w:val="000000"/>
          <w:sz w:val="18"/>
          <w:szCs w:val="18"/>
        </w:rPr>
        <w:lastRenderedPageBreak/>
        <w:t>The International Olympic Committee will select the winning city in September, 2017, two years after Toronto holds the Pan Am Games. That could give the city an edge, said Mr. Richardson, president of public affairs firm Devon Group and chair of the advertising arm of the federal Liberal Party during the last election campaign.</w:t>
      </w:r>
    </w:p>
    <w:p w:rsidR="0038585E" w:rsidRPr="0038585E" w:rsidRDefault="0038585E" w:rsidP="0038585E">
      <w:pPr>
        <w:shd w:val="clear" w:color="auto" w:fill="FFFFFF"/>
        <w:spacing w:after="300" w:line="240" w:lineRule="auto"/>
        <w:textAlignment w:val="baseline"/>
        <w:rPr>
          <w:rFonts w:ascii="Verdana" w:eastAsia="Times New Roman" w:hAnsi="Verdana" w:cs="Times New Roman"/>
          <w:color w:val="000000"/>
          <w:sz w:val="18"/>
          <w:szCs w:val="18"/>
        </w:rPr>
      </w:pPr>
      <w:r w:rsidRPr="0038585E">
        <w:rPr>
          <w:rFonts w:ascii="Verdana" w:eastAsia="Times New Roman" w:hAnsi="Verdana" w:cs="Times New Roman"/>
          <w:color w:val="000000"/>
          <w:sz w:val="18"/>
          <w:szCs w:val="18"/>
        </w:rPr>
        <w:t>“Presuming that we do a good job on it, I think it’s very positive. The proof of that is in the pudding for Rio [de Janeiro.] They held the Pan Am Games and that was a huge plus for them in terms of their successful bid to host the 2016 Olympics.”</w:t>
      </w:r>
    </w:p>
    <w:p w:rsidR="0038585E" w:rsidRPr="0038585E" w:rsidRDefault="0038585E" w:rsidP="0038585E">
      <w:pPr>
        <w:shd w:val="clear" w:color="auto" w:fill="FFFFFF"/>
        <w:spacing w:after="300" w:line="240" w:lineRule="auto"/>
        <w:textAlignment w:val="baseline"/>
        <w:rPr>
          <w:rFonts w:ascii="Verdana" w:eastAsia="Times New Roman" w:hAnsi="Verdana" w:cs="Times New Roman"/>
          <w:color w:val="000000"/>
          <w:sz w:val="18"/>
          <w:szCs w:val="18"/>
        </w:rPr>
      </w:pPr>
      <w:r w:rsidRPr="0038585E">
        <w:rPr>
          <w:rFonts w:ascii="Verdana" w:eastAsia="Times New Roman" w:hAnsi="Verdana" w:cs="Times New Roman"/>
          <w:color w:val="000000"/>
          <w:sz w:val="18"/>
          <w:szCs w:val="18"/>
        </w:rPr>
        <w:t xml:space="preserve">However, chasing the Olympics could jeopardize Toronto’s efforts to land the 2025 World Expo, said </w:t>
      </w:r>
      <w:proofErr w:type="spellStart"/>
      <w:r w:rsidRPr="0038585E">
        <w:rPr>
          <w:rFonts w:ascii="Verdana" w:eastAsia="Times New Roman" w:hAnsi="Verdana" w:cs="Times New Roman"/>
          <w:color w:val="000000"/>
          <w:sz w:val="18"/>
          <w:szCs w:val="18"/>
        </w:rPr>
        <w:t>Kristyn</w:t>
      </w:r>
      <w:proofErr w:type="spellEnd"/>
      <w:r w:rsidRPr="0038585E">
        <w:rPr>
          <w:rFonts w:ascii="Verdana" w:eastAsia="Times New Roman" w:hAnsi="Verdana" w:cs="Times New Roman"/>
          <w:color w:val="000000"/>
          <w:sz w:val="18"/>
          <w:szCs w:val="18"/>
        </w:rPr>
        <w:t xml:space="preserve"> Wong-Tam, the </w:t>
      </w:r>
      <w:proofErr w:type="spellStart"/>
      <w:r w:rsidRPr="0038585E">
        <w:rPr>
          <w:rFonts w:ascii="Verdana" w:eastAsia="Times New Roman" w:hAnsi="Verdana" w:cs="Times New Roman"/>
          <w:color w:val="000000"/>
          <w:sz w:val="18"/>
          <w:szCs w:val="18"/>
        </w:rPr>
        <w:t>councillor</w:t>
      </w:r>
      <w:proofErr w:type="spellEnd"/>
      <w:r w:rsidRPr="0038585E">
        <w:rPr>
          <w:rFonts w:ascii="Verdana" w:eastAsia="Times New Roman" w:hAnsi="Verdana" w:cs="Times New Roman"/>
          <w:color w:val="000000"/>
          <w:sz w:val="18"/>
          <w:szCs w:val="18"/>
        </w:rPr>
        <w:t xml:space="preserve"> spearheading that campaign.</w:t>
      </w:r>
    </w:p>
    <w:p w:rsidR="0038585E" w:rsidRPr="0038585E" w:rsidRDefault="0038585E" w:rsidP="0038585E">
      <w:pPr>
        <w:shd w:val="clear" w:color="auto" w:fill="FFFFFF"/>
        <w:spacing w:after="300" w:line="240" w:lineRule="auto"/>
        <w:textAlignment w:val="baseline"/>
        <w:rPr>
          <w:rFonts w:ascii="Verdana" w:eastAsia="Times New Roman" w:hAnsi="Verdana" w:cs="Times New Roman"/>
          <w:color w:val="000000"/>
          <w:sz w:val="18"/>
          <w:szCs w:val="18"/>
        </w:rPr>
      </w:pPr>
      <w:r w:rsidRPr="0038585E">
        <w:rPr>
          <w:rFonts w:ascii="Verdana" w:eastAsia="Times New Roman" w:hAnsi="Verdana" w:cs="Times New Roman"/>
          <w:color w:val="000000"/>
          <w:sz w:val="18"/>
          <w:szCs w:val="18"/>
        </w:rPr>
        <w:t>“There is no financial wisdom to actually submitting two bids,” she said. “They’re very large undertakings. It would be a mistake to think that we can even co-ordinate two bids.”</w:t>
      </w:r>
    </w:p>
    <w:p w:rsidR="0038585E" w:rsidRPr="0038585E" w:rsidRDefault="0038585E" w:rsidP="0038585E">
      <w:pPr>
        <w:shd w:val="clear" w:color="auto" w:fill="FFFFFF"/>
        <w:spacing w:after="300" w:line="240" w:lineRule="auto"/>
        <w:textAlignment w:val="baseline"/>
        <w:rPr>
          <w:rFonts w:ascii="Verdana" w:eastAsia="Times New Roman" w:hAnsi="Verdana" w:cs="Times New Roman"/>
          <w:color w:val="000000"/>
          <w:sz w:val="18"/>
          <w:szCs w:val="18"/>
        </w:rPr>
      </w:pPr>
      <w:r w:rsidRPr="0038585E">
        <w:rPr>
          <w:rFonts w:ascii="Verdana" w:eastAsia="Times New Roman" w:hAnsi="Verdana" w:cs="Times New Roman"/>
          <w:color w:val="000000"/>
          <w:sz w:val="18"/>
          <w:szCs w:val="18"/>
        </w:rPr>
        <w:t>Councillor Gord Perks, meanwhile, warned that studying either bid would be a waste of time and money.</w:t>
      </w:r>
    </w:p>
    <w:p w:rsidR="0038585E" w:rsidRPr="0038585E" w:rsidRDefault="0038585E" w:rsidP="0038585E">
      <w:pPr>
        <w:shd w:val="clear" w:color="auto" w:fill="FFFFFF"/>
        <w:spacing w:after="300" w:line="240" w:lineRule="auto"/>
        <w:textAlignment w:val="baseline"/>
        <w:rPr>
          <w:rFonts w:ascii="Verdana" w:eastAsia="Times New Roman" w:hAnsi="Verdana" w:cs="Times New Roman"/>
          <w:color w:val="000000"/>
          <w:sz w:val="18"/>
          <w:szCs w:val="18"/>
        </w:rPr>
      </w:pPr>
      <w:r w:rsidRPr="0038585E">
        <w:rPr>
          <w:rFonts w:ascii="Verdana" w:eastAsia="Times New Roman" w:hAnsi="Verdana" w:cs="Times New Roman"/>
          <w:color w:val="000000"/>
          <w:sz w:val="18"/>
          <w:szCs w:val="18"/>
        </w:rPr>
        <w:t>“Things like Expo and the Olympics just suck up all the resources that we could use to make people’s lives actually better,” he said.</w:t>
      </w:r>
    </w:p>
    <w:p w:rsidR="0038585E" w:rsidRPr="0038585E" w:rsidRDefault="0038585E" w:rsidP="0038585E">
      <w:pPr>
        <w:shd w:val="clear" w:color="auto" w:fill="FFFFFF"/>
        <w:spacing w:after="300" w:line="240" w:lineRule="auto"/>
        <w:textAlignment w:val="baseline"/>
        <w:rPr>
          <w:rFonts w:ascii="Verdana" w:eastAsia="Times New Roman" w:hAnsi="Verdana" w:cs="Times New Roman"/>
          <w:color w:val="000000"/>
          <w:sz w:val="18"/>
          <w:szCs w:val="18"/>
        </w:rPr>
      </w:pPr>
      <w:r w:rsidRPr="0038585E">
        <w:rPr>
          <w:rFonts w:ascii="Verdana" w:eastAsia="Times New Roman" w:hAnsi="Verdana" w:cs="Times New Roman"/>
          <w:color w:val="000000"/>
          <w:sz w:val="18"/>
          <w:szCs w:val="18"/>
        </w:rPr>
        <w:t>Two separate studies on possible Expo and Olympic bids are due in March, 2013.</w:t>
      </w:r>
    </w:p>
    <w:p w:rsidR="0038585E" w:rsidRPr="0038585E" w:rsidRDefault="0038585E" w:rsidP="0038585E">
      <w:pPr>
        <w:shd w:val="clear" w:color="auto" w:fill="FFFFFF"/>
        <w:spacing w:after="300" w:line="240" w:lineRule="auto"/>
        <w:textAlignment w:val="baseline"/>
        <w:rPr>
          <w:rFonts w:ascii="Verdana" w:eastAsia="Times New Roman" w:hAnsi="Verdana" w:cs="Times New Roman"/>
          <w:color w:val="000000"/>
          <w:sz w:val="18"/>
          <w:szCs w:val="18"/>
        </w:rPr>
      </w:pPr>
      <w:r w:rsidRPr="0038585E">
        <w:rPr>
          <w:rFonts w:ascii="Verdana" w:eastAsia="Times New Roman" w:hAnsi="Verdana" w:cs="Times New Roman"/>
          <w:color w:val="000000"/>
          <w:sz w:val="18"/>
          <w:szCs w:val="18"/>
        </w:rPr>
        <w:t>Even if council decides to pursue one or both formally, Toronto still needs the support of the federal and provincial governments and key organizing committees.</w:t>
      </w:r>
    </w:p>
    <w:p w:rsidR="0038585E" w:rsidRPr="0038585E" w:rsidRDefault="0038585E" w:rsidP="0038585E">
      <w:pPr>
        <w:shd w:val="clear" w:color="auto" w:fill="FFFFFF"/>
        <w:spacing w:after="0" w:line="240" w:lineRule="auto"/>
        <w:textAlignment w:val="baseline"/>
        <w:rPr>
          <w:rFonts w:ascii="Verdana" w:eastAsia="Times New Roman" w:hAnsi="Verdana" w:cs="Times New Roman"/>
          <w:color w:val="000000"/>
          <w:sz w:val="18"/>
          <w:szCs w:val="18"/>
        </w:rPr>
      </w:pPr>
      <w:r w:rsidRPr="0038585E">
        <w:rPr>
          <w:rFonts w:ascii="Verdana" w:eastAsia="Times New Roman" w:hAnsi="Verdana" w:cs="Times New Roman"/>
          <w:i/>
          <w:iCs/>
          <w:color w:val="000000"/>
          <w:sz w:val="18"/>
          <w:szCs w:val="18"/>
          <w:bdr w:val="none" w:sz="0" w:space="0" w:color="auto" w:frame="1"/>
        </w:rPr>
        <w:t>With a report from Elizabeth Church</w:t>
      </w:r>
    </w:p>
    <w:p w:rsidR="0038585E" w:rsidRPr="0038585E" w:rsidRDefault="0038585E" w:rsidP="0038585E"/>
    <w:p w:rsidR="0038585E" w:rsidRPr="0038585E" w:rsidRDefault="0038585E" w:rsidP="0038585E">
      <w:pPr>
        <w:rPr>
          <w:b/>
        </w:rPr>
      </w:pPr>
      <w:r w:rsidRPr="0038585E">
        <w:rPr>
          <w:b/>
        </w:rPr>
        <w:t>SIGHT PASSAGE QUESTIONS</w:t>
      </w:r>
    </w:p>
    <w:p w:rsidR="0038585E" w:rsidRPr="0038585E" w:rsidRDefault="0038585E" w:rsidP="0038585E">
      <w:pPr>
        <w:numPr>
          <w:ilvl w:val="0"/>
          <w:numId w:val="1"/>
        </w:numPr>
        <w:contextualSpacing/>
      </w:pPr>
      <w:r w:rsidRPr="0038585E">
        <w:t xml:space="preserve">According to the article above, why would Toronto’s successful hosting of the 2015 Pan Am Games help the city’s next Olympic bid? </w:t>
      </w:r>
      <w:r w:rsidRPr="0038585E">
        <w:tab/>
      </w:r>
      <w:r w:rsidRPr="0038585E">
        <w:tab/>
      </w:r>
      <w:r w:rsidRPr="0038585E">
        <w:tab/>
      </w:r>
      <w:r w:rsidRPr="0038585E">
        <w:tab/>
      </w:r>
      <w:r w:rsidRPr="0038585E">
        <w:tab/>
        <w:t xml:space="preserve">            (2 marks)</w:t>
      </w:r>
    </w:p>
    <w:p w:rsidR="0038585E" w:rsidRPr="0038585E" w:rsidRDefault="0038585E" w:rsidP="0038585E">
      <w:pPr>
        <w:ind w:left="720"/>
        <w:contextualSpacing/>
      </w:pPr>
      <w:r w:rsidRPr="0038585E">
        <w:t xml:space="preserve"> </w:t>
      </w:r>
    </w:p>
    <w:p w:rsidR="0038585E" w:rsidRDefault="0038585E" w:rsidP="0038585E">
      <w:pPr>
        <w:numPr>
          <w:ilvl w:val="0"/>
          <w:numId w:val="1"/>
        </w:numPr>
        <w:contextualSpacing/>
      </w:pPr>
      <w:r>
        <w:t>Record one argument in favour of and one argument against Toronto’s proposed bid for the 2024 Summer Olympic Games from the article above.</w:t>
      </w:r>
      <w:r>
        <w:tab/>
      </w:r>
      <w:r>
        <w:tab/>
      </w:r>
      <w:r>
        <w:tab/>
      </w:r>
      <w:r>
        <w:tab/>
        <w:t xml:space="preserve">            (2 marks)</w:t>
      </w:r>
    </w:p>
    <w:p w:rsidR="0038585E" w:rsidRDefault="0038585E" w:rsidP="0038585E">
      <w:pPr>
        <w:ind w:left="360"/>
      </w:pPr>
    </w:p>
    <w:p w:rsidR="0038585E" w:rsidRDefault="0038585E" w:rsidP="0038585E">
      <w:pPr>
        <w:numPr>
          <w:ilvl w:val="0"/>
          <w:numId w:val="1"/>
        </w:numPr>
        <w:contextualSpacing/>
      </w:pPr>
      <w:r w:rsidRPr="0038585E">
        <w:t xml:space="preserve">What does Councillor Gord Perks mean when he says “[t]hings like Expo and the Olympics just suck up all the resources that we could use to make people’s </w:t>
      </w:r>
      <w:r>
        <w:t>lives actually better”?       (2</w:t>
      </w:r>
      <w:r w:rsidRPr="0038585E">
        <w:t xml:space="preserve"> marks)</w:t>
      </w:r>
    </w:p>
    <w:p w:rsidR="0038585E" w:rsidRDefault="0038585E" w:rsidP="0038585E">
      <w:pPr>
        <w:ind w:left="360"/>
      </w:pPr>
    </w:p>
    <w:p w:rsidR="0038585E" w:rsidRDefault="0038585E" w:rsidP="0038585E">
      <w:pPr>
        <w:numPr>
          <w:ilvl w:val="0"/>
          <w:numId w:val="1"/>
        </w:numPr>
        <w:contextualSpacing/>
      </w:pPr>
      <w:r>
        <w:t>Name one person interviewed in this article, aside from Councillor Gord Perks, and state why you think they were chosen to be interviewed.</w:t>
      </w:r>
      <w:r>
        <w:tab/>
      </w:r>
      <w:r>
        <w:tab/>
      </w:r>
      <w:r>
        <w:tab/>
      </w:r>
      <w:r>
        <w:tab/>
      </w:r>
      <w:r>
        <w:tab/>
        <w:t xml:space="preserve">            (2 marks)</w:t>
      </w:r>
    </w:p>
    <w:p w:rsidR="0038585E" w:rsidRDefault="0038585E" w:rsidP="0038585E">
      <w:pPr>
        <w:contextualSpacing/>
      </w:pPr>
    </w:p>
    <w:p w:rsidR="0038585E" w:rsidRDefault="0038585E" w:rsidP="0038585E">
      <w:pPr>
        <w:contextualSpacing/>
      </w:pPr>
    </w:p>
    <w:p w:rsidR="0038585E" w:rsidRDefault="0038585E" w:rsidP="0038585E">
      <w:pPr>
        <w:contextualSpacing/>
      </w:pPr>
    </w:p>
    <w:p w:rsidR="0038585E" w:rsidRDefault="0038585E" w:rsidP="0038585E">
      <w:pPr>
        <w:contextualSpacing/>
      </w:pPr>
    </w:p>
    <w:p w:rsidR="0038585E" w:rsidRPr="0038585E" w:rsidRDefault="0038585E" w:rsidP="0038585E">
      <w:pPr>
        <w:contextualSpacing/>
      </w:pPr>
    </w:p>
    <w:p w:rsidR="0038585E" w:rsidRPr="0038585E" w:rsidRDefault="0038585E" w:rsidP="0038585E">
      <w:pPr>
        <w:rPr>
          <w:b/>
          <w:sz w:val="24"/>
          <w:szCs w:val="24"/>
        </w:rPr>
      </w:pPr>
      <w:r>
        <w:rPr>
          <w:b/>
          <w:sz w:val="24"/>
          <w:szCs w:val="24"/>
        </w:rPr>
        <w:lastRenderedPageBreak/>
        <w:t>PART B – PARAGRAPH RESPONSE (12</w:t>
      </w:r>
      <w:r w:rsidRPr="0038585E">
        <w:rPr>
          <w:b/>
          <w:sz w:val="24"/>
          <w:szCs w:val="24"/>
        </w:rPr>
        <w:t xml:space="preserve"> MARKS) </w:t>
      </w:r>
    </w:p>
    <w:p w:rsidR="0038585E" w:rsidRPr="0038585E" w:rsidRDefault="0038585E" w:rsidP="0038585E">
      <w:pPr>
        <w:rPr>
          <w:sz w:val="24"/>
          <w:szCs w:val="24"/>
        </w:rPr>
      </w:pPr>
      <w:r w:rsidRPr="0038585E">
        <w:rPr>
          <w:sz w:val="24"/>
          <w:szCs w:val="24"/>
          <w:u w:val="single"/>
        </w:rPr>
        <w:t>Instructions:</w:t>
      </w:r>
      <w:r w:rsidRPr="0038585E">
        <w:rPr>
          <w:sz w:val="24"/>
          <w:szCs w:val="24"/>
        </w:rPr>
        <w:t xml:space="preserve"> Respond to the following question in a </w:t>
      </w:r>
      <w:r>
        <w:rPr>
          <w:sz w:val="24"/>
          <w:szCs w:val="24"/>
        </w:rPr>
        <w:t xml:space="preserve">series of 3 </w:t>
      </w:r>
      <w:r w:rsidRPr="0038585E">
        <w:rPr>
          <w:sz w:val="24"/>
          <w:szCs w:val="24"/>
        </w:rPr>
        <w:t>properly formatted paragraph</w:t>
      </w:r>
      <w:r>
        <w:rPr>
          <w:sz w:val="24"/>
          <w:szCs w:val="24"/>
        </w:rPr>
        <w:t xml:space="preserve">s on the foolscap provided.  This response is worth 12 marks, and each paragraph will be worth up to 4 marks </w:t>
      </w:r>
      <w:r w:rsidRPr="0038585E">
        <w:rPr>
          <w:sz w:val="24"/>
          <w:szCs w:val="24"/>
        </w:rPr>
        <w:sym w:font="Wingdings" w:char="F0E0"/>
      </w:r>
      <w:r>
        <w:rPr>
          <w:sz w:val="24"/>
          <w:szCs w:val="24"/>
        </w:rPr>
        <w:t xml:space="preserve"> one mark each for your opening statement, evidence provided to support your opinion (can draw upon course materials and/or personal experience), a concluding statement, and spelling/grammar.</w:t>
      </w:r>
    </w:p>
    <w:p w:rsidR="0038585E" w:rsidRPr="0038585E" w:rsidRDefault="0038585E" w:rsidP="0038585E">
      <w:pPr>
        <w:jc w:val="center"/>
        <w:rPr>
          <w:sz w:val="24"/>
          <w:szCs w:val="24"/>
        </w:rPr>
      </w:pPr>
      <w:r>
        <w:rPr>
          <w:sz w:val="24"/>
          <w:szCs w:val="24"/>
        </w:rPr>
        <w:t>Is it important to have an identity?</w:t>
      </w:r>
    </w:p>
    <w:p w:rsidR="004D7150" w:rsidRDefault="004D7150"/>
    <w:sectPr w:rsidR="004D7150">
      <w:headerReference w:type="default" r:id="rI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32F" w:rsidRDefault="0038585E">
    <w:pPr>
      <w:pStyle w:val="Header"/>
    </w:pPr>
    <w:r>
      <w:t>Name: ___________________________________________    Date:  ____</w:t>
    </w:r>
    <w:r>
      <w:t>_________________________</w:t>
    </w:r>
  </w:p>
  <w:p w:rsidR="007B432F" w:rsidRDefault="003858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D74E6"/>
    <w:multiLevelType w:val="hybridMultilevel"/>
    <w:tmpl w:val="FF4EE6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85E"/>
    <w:rsid w:val="0038585E"/>
    <w:rsid w:val="004D7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58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585E"/>
  </w:style>
  <w:style w:type="paragraph" w:styleId="ListParagraph">
    <w:name w:val="List Paragraph"/>
    <w:basedOn w:val="Normal"/>
    <w:uiPriority w:val="34"/>
    <w:qFormat/>
    <w:rsid w:val="003858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58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585E"/>
  </w:style>
  <w:style w:type="paragraph" w:styleId="ListParagraph">
    <w:name w:val="List Paragraph"/>
    <w:basedOn w:val="Normal"/>
    <w:uiPriority w:val="34"/>
    <w:qFormat/>
    <w:rsid w:val="003858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718</Words>
  <Characters>4095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1</cp:revision>
  <dcterms:created xsi:type="dcterms:W3CDTF">2012-06-09T19:02:00Z</dcterms:created>
  <dcterms:modified xsi:type="dcterms:W3CDTF">2012-06-09T19:10:00Z</dcterms:modified>
</cp:coreProperties>
</file>